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EB" w:rsidRDefault="001A21EB" w:rsidP="001A21E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1A21EB" w:rsidRDefault="001A21EB" w:rsidP="001A21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113D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 Омуртаг</w:t>
      </w:r>
      <w:r w:rsidRPr="00C6113D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“БСП за България“.</w:t>
      </w:r>
    </w:p>
    <w:p w:rsidR="001A21EB" w:rsidRDefault="001A21EB" w:rsidP="001A21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53EB8">
        <w:rPr>
          <w:rFonts w:ascii="Times New Roman" w:hAnsi="Times New Roman" w:cs="Times New Roman"/>
          <w:sz w:val="24"/>
          <w:szCs w:val="24"/>
        </w:rPr>
        <w:t>П „</w:t>
      </w:r>
      <w:r w:rsidR="002D5977"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453EB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21EB" w:rsidRDefault="001A21EB" w:rsidP="001A21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7B2E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57B2E">
        <w:rPr>
          <w:rFonts w:ascii="Times New Roman" w:hAnsi="Times New Roman" w:cs="Times New Roman"/>
          <w:sz w:val="24"/>
          <w:szCs w:val="24"/>
        </w:rPr>
        <w:t xml:space="preserve"> </w:t>
      </w:r>
      <w:r w:rsidR="002D5977">
        <w:rPr>
          <w:rFonts w:ascii="Times New Roman" w:hAnsi="Times New Roman" w:cs="Times New Roman"/>
          <w:sz w:val="24"/>
          <w:szCs w:val="24"/>
        </w:rPr>
        <w:t>Омуртаг</w:t>
      </w:r>
      <w:r w:rsidRPr="00457B2E">
        <w:rPr>
          <w:rFonts w:ascii="Times New Roman" w:hAnsi="Times New Roman" w:cs="Times New Roman"/>
          <w:sz w:val="24"/>
          <w:szCs w:val="24"/>
        </w:rPr>
        <w:t xml:space="preserve"> 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457B2E">
        <w:rPr>
          <w:rFonts w:ascii="Times New Roman" w:hAnsi="Times New Roman" w:cs="Times New Roman"/>
          <w:sz w:val="24"/>
          <w:szCs w:val="24"/>
        </w:rPr>
        <w:t>“.</w:t>
      </w:r>
      <w:bookmarkStart w:id="0" w:name="_GoBack"/>
      <w:bookmarkEnd w:id="0"/>
    </w:p>
    <w:p w:rsidR="001A21EB" w:rsidRPr="00C6113D" w:rsidRDefault="001A21EB" w:rsidP="001A21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421A">
        <w:rPr>
          <w:rFonts w:ascii="Times New Roman" w:hAnsi="Times New Roman" w:cs="Times New Roman"/>
          <w:sz w:val="24"/>
          <w:szCs w:val="24"/>
        </w:rPr>
        <w:t>Допълване на работна група от специалисти, които да подпомагат работата на РИК – Търговище</w:t>
      </w:r>
    </w:p>
    <w:p w:rsidR="001A21EB" w:rsidRPr="00EA1B0B" w:rsidRDefault="001A21EB" w:rsidP="001A21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C3263" w:rsidRPr="001A21EB" w:rsidRDefault="006C3263" w:rsidP="001A21EB"/>
    <w:sectPr w:rsidR="006C3263" w:rsidRPr="001A2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1A21EB"/>
    <w:rsid w:val="00202383"/>
    <w:rsid w:val="00275108"/>
    <w:rsid w:val="00292DEA"/>
    <w:rsid w:val="002D5977"/>
    <w:rsid w:val="003114D8"/>
    <w:rsid w:val="00352F76"/>
    <w:rsid w:val="00395800"/>
    <w:rsid w:val="003D042C"/>
    <w:rsid w:val="00401F73"/>
    <w:rsid w:val="00462E09"/>
    <w:rsid w:val="004A04DA"/>
    <w:rsid w:val="004E186C"/>
    <w:rsid w:val="00533A82"/>
    <w:rsid w:val="005C6452"/>
    <w:rsid w:val="00605FB7"/>
    <w:rsid w:val="00630894"/>
    <w:rsid w:val="00687B05"/>
    <w:rsid w:val="00692001"/>
    <w:rsid w:val="006C3263"/>
    <w:rsid w:val="00777ACE"/>
    <w:rsid w:val="007D22D2"/>
    <w:rsid w:val="007E0D1B"/>
    <w:rsid w:val="00815629"/>
    <w:rsid w:val="008332E0"/>
    <w:rsid w:val="008B5D3B"/>
    <w:rsid w:val="00943EC9"/>
    <w:rsid w:val="00A53AAC"/>
    <w:rsid w:val="00B76D5B"/>
    <w:rsid w:val="00BB5A68"/>
    <w:rsid w:val="00BD52AD"/>
    <w:rsid w:val="00C0706B"/>
    <w:rsid w:val="00C57DA5"/>
    <w:rsid w:val="00C845F8"/>
    <w:rsid w:val="00CD748B"/>
    <w:rsid w:val="00CF5B13"/>
    <w:rsid w:val="00D20B9C"/>
    <w:rsid w:val="00DA73DF"/>
    <w:rsid w:val="00E60C94"/>
    <w:rsid w:val="00E733D5"/>
    <w:rsid w:val="00EB2FE4"/>
    <w:rsid w:val="00F15B0A"/>
    <w:rsid w:val="00F41C55"/>
    <w:rsid w:val="00F57F7F"/>
    <w:rsid w:val="00F744B0"/>
    <w:rsid w:val="00F8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2024-10-24T06:40:00Z</dcterms:created>
  <dcterms:modified xsi:type="dcterms:W3CDTF">2024-10-24T06:57:00Z</dcterms:modified>
</cp:coreProperties>
</file>