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60F" w:rsidRPr="00A830FA" w:rsidRDefault="00D8260F" w:rsidP="00D826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830FA">
        <w:rPr>
          <w:rFonts w:ascii="Times New Roman" w:hAnsi="Times New Roman" w:cs="Times New Roman"/>
          <w:sz w:val="24"/>
          <w:szCs w:val="24"/>
        </w:rPr>
        <w:t>пределяне на място, на което да бъдат обявявани решенията на РИК.</w:t>
      </w:r>
    </w:p>
    <w:p w:rsidR="00D8260F" w:rsidRPr="00A830FA" w:rsidRDefault="00D8260F" w:rsidP="00D826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830FA">
        <w:rPr>
          <w:rFonts w:ascii="Times New Roman" w:hAnsi="Times New Roman" w:cs="Times New Roman"/>
          <w:sz w:val="24"/>
          <w:szCs w:val="24"/>
        </w:rPr>
        <w:t>пределяне на член на комисията, който да извърши маркиране на печатите.</w:t>
      </w:r>
    </w:p>
    <w:p w:rsidR="00D8260F" w:rsidRDefault="00D8260F" w:rsidP="00D826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Определяне на режим на работа на комисията.</w:t>
      </w:r>
    </w:p>
    <w:p w:rsidR="00D8260F" w:rsidRPr="00654656" w:rsidRDefault="00D8260F" w:rsidP="00D826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656">
        <w:rPr>
          <w:rFonts w:ascii="Times New Roman" w:hAnsi="Times New Roman" w:cs="Times New Roman"/>
          <w:sz w:val="24"/>
          <w:szCs w:val="24"/>
        </w:rPr>
        <w:t xml:space="preserve">Определяне на срок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654656">
        <w:rPr>
          <w:rFonts w:ascii="Times New Roman" w:hAnsi="Times New Roman" w:cs="Times New Roman"/>
          <w:sz w:val="24"/>
          <w:szCs w:val="24"/>
        </w:rPr>
        <w:t xml:space="preserve">подаване на документи за регистрация на инициативни комитети за издигане на кандидати за народни представители в изборите за </w:t>
      </w:r>
      <w:r>
        <w:rPr>
          <w:rFonts w:ascii="Times New Roman" w:hAnsi="Times New Roman" w:cs="Times New Roman"/>
          <w:sz w:val="24"/>
          <w:szCs w:val="24"/>
        </w:rPr>
        <w:t>народни представители на 19 април 2026г.</w:t>
      </w:r>
    </w:p>
    <w:p w:rsidR="00D8260F" w:rsidRDefault="00D8260F" w:rsidP="00D826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656">
        <w:rPr>
          <w:rFonts w:ascii="Times New Roman" w:hAnsi="Times New Roman" w:cs="Times New Roman"/>
          <w:sz w:val="24"/>
          <w:szCs w:val="24"/>
        </w:rPr>
        <w:t>Определяне на срок за подаване на документи за регистрация на кандидат</w:t>
      </w:r>
      <w:r>
        <w:rPr>
          <w:rFonts w:ascii="Times New Roman" w:hAnsi="Times New Roman" w:cs="Times New Roman"/>
          <w:sz w:val="24"/>
          <w:szCs w:val="24"/>
        </w:rPr>
        <w:t>ски листи в изборите за народни представители</w:t>
      </w:r>
      <w:r w:rsidRPr="00654656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19 април 2026г.</w:t>
      </w:r>
    </w:p>
    <w:p w:rsidR="00D8260F" w:rsidRPr="009D5FB4" w:rsidRDefault="00D8260F" w:rsidP="00D826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5FB4">
        <w:rPr>
          <w:rFonts w:ascii="Times New Roman" w:hAnsi="Times New Roman" w:cs="Times New Roman"/>
          <w:sz w:val="24"/>
          <w:szCs w:val="24"/>
        </w:rPr>
        <w:t xml:space="preserve">Определяне на единната номерация на избирателните секции в </w:t>
      </w:r>
      <w:r>
        <w:rPr>
          <w:rFonts w:ascii="Times New Roman" w:hAnsi="Times New Roman" w:cs="Times New Roman"/>
          <w:sz w:val="24"/>
          <w:szCs w:val="24"/>
        </w:rPr>
        <w:t>избирателен район 28-ми Търговищки.</w:t>
      </w:r>
    </w:p>
    <w:p w:rsidR="00D8260F" w:rsidRPr="00F52EBE" w:rsidRDefault="00D8260F" w:rsidP="00D826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52EBE">
        <w:rPr>
          <w:rFonts w:ascii="Times New Roman" w:hAnsi="Times New Roman" w:cs="Times New Roman"/>
          <w:sz w:val="24"/>
          <w:szCs w:val="24"/>
        </w:rPr>
        <w:t>Създаване на работна група от специалисти, които да подпомагат работата на РИК – Търговище.</w:t>
      </w:r>
    </w:p>
    <w:p w:rsidR="00EC527F" w:rsidRDefault="00EC527F"/>
    <w:sectPr w:rsidR="00EC5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76"/>
    <w:rsid w:val="000D13A5"/>
    <w:rsid w:val="00462376"/>
    <w:rsid w:val="00D8260F"/>
    <w:rsid w:val="00EC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9379-5808-46CB-8A2A-EAE4D23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60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2026-03-02T06:41:00Z</dcterms:created>
  <dcterms:modified xsi:type="dcterms:W3CDTF">2026-03-02T10:57:00Z</dcterms:modified>
</cp:coreProperties>
</file>