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72FF7">
        <w:rPr>
          <w:rFonts w:ascii="Times New Roman" w:hAnsi="Times New Roman" w:cs="Times New Roman"/>
          <w:sz w:val="32"/>
          <w:szCs w:val="32"/>
        </w:rPr>
        <w:t>1</w:t>
      </w:r>
      <w:r w:rsidR="003D3BDC">
        <w:rPr>
          <w:rFonts w:ascii="Times New Roman" w:hAnsi="Times New Roman" w:cs="Times New Roman"/>
          <w:sz w:val="32"/>
          <w:szCs w:val="32"/>
        </w:rPr>
        <w:t>3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2FF7">
        <w:rPr>
          <w:rFonts w:ascii="Times New Roman" w:hAnsi="Times New Roman" w:cs="Times New Roman"/>
          <w:sz w:val="24"/>
          <w:szCs w:val="24"/>
        </w:rPr>
        <w:t>0</w:t>
      </w:r>
      <w:r w:rsidR="00012A64">
        <w:rPr>
          <w:rFonts w:ascii="Times New Roman" w:hAnsi="Times New Roman" w:cs="Times New Roman"/>
          <w:sz w:val="24"/>
          <w:szCs w:val="24"/>
        </w:rPr>
        <w:t>5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012A64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012A64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Замени в поименния състав на СИК в община Търговище.</w:t>
      </w:r>
    </w:p>
    <w:p w:rsidR="00C829F4" w:rsidRDefault="00C829F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E80F47" w:rsidRDefault="00E80F47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Попово.</w:t>
      </w:r>
    </w:p>
    <w:p w:rsidR="00012A64" w:rsidRDefault="00012A64" w:rsidP="00012A6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Замени в поименния състав на СИК в община Опака.</w:t>
      </w:r>
    </w:p>
    <w:p w:rsidR="00012A64" w:rsidRDefault="00012A64" w:rsidP="00012A6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Антоново.</w:t>
      </w:r>
    </w:p>
    <w:p w:rsidR="00042415" w:rsidRDefault="00042415" w:rsidP="0004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6A6F" w:rsidRPr="00042415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 w:rsidRPr="00042415"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="00AF6A6F" w:rsidRPr="00042415">
        <w:rPr>
          <w:rFonts w:ascii="Times New Roman" w:hAnsi="Times New Roman" w:cs="Times New Roman"/>
          <w:sz w:val="24"/>
          <w:szCs w:val="24"/>
        </w:rPr>
        <w:t xml:space="preserve">народни представители на 14 ноември 2021 г. в изборен район 28 Търговищки, предложени от </w:t>
      </w:r>
      <w:r w:rsidRPr="00042415">
        <w:rPr>
          <w:rFonts w:ascii="Times New Roman" w:hAnsi="Times New Roman" w:cs="Times New Roman"/>
          <w:sz w:val="24"/>
          <w:szCs w:val="24"/>
        </w:rPr>
        <w:t>КП“БСП за България“</w:t>
      </w:r>
    </w:p>
    <w:bookmarkEnd w:id="0"/>
    <w:p w:rsidR="00157550" w:rsidRPr="00042415" w:rsidRDefault="00B11BCC" w:rsidP="00042415">
      <w:pPr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C05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Търговище прие</w:t>
      </w:r>
    </w:p>
    <w:p w:rsidR="00F644CF" w:rsidRDefault="00F644CF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„ИЗПРАВИ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вън!“, с вх..№ 158/04.11.21г..,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415" w:rsidRPr="00141118" w:rsidRDefault="00042415" w:rsidP="0004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 xml:space="preserve">КП „ИЗПРАВИ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вън!“, с вх..№ 158/04.11.21г.,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283500040 освобождава Радостина Иванова Костадинова и назначава Зорница Стефанова Панайотова.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283500011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Светлана Маринова Кръстева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Ясмина Тодорова Атанасова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042415" w:rsidRPr="003E277C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В СИК 283500087 освобождава Тодор Димитров Ботев и назначава Мариана </w:t>
      </w:r>
      <w:proofErr w:type="spellStart"/>
      <w:r w:rsidRPr="003E277C">
        <w:rPr>
          <w:rFonts w:ascii="Times New Roman" w:hAnsi="Times New Roman" w:cs="Times New Roman"/>
          <w:sz w:val="24"/>
          <w:szCs w:val="24"/>
        </w:rPr>
        <w:t>Вацова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Ботева.</w:t>
      </w:r>
    </w:p>
    <w:p w:rsidR="00C05562" w:rsidRPr="00856675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5562"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EE2503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„ИЗПРАВИ СЕ!МУТРИ ВЪН!“, с вх..№ 166/05.11.21г..,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415" w:rsidRPr="00141118" w:rsidRDefault="00042415" w:rsidP="0004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 xml:space="preserve">КП „ИЗПРАВИ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вън!“, с вх..№ 166/05.11.21г.,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282200006 освобождава Росица Петрова Димитрова и назначава Теменужка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282200025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Никола Добрев Христов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Ренета Христова Тодорова.</w:t>
      </w:r>
    </w:p>
    <w:p w:rsidR="00042415" w:rsidRPr="00042415" w:rsidRDefault="00042415" w:rsidP="00042415">
      <w:pPr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42415" w:rsidRPr="003E277C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„Демократична България – ОБЕДИНЕНИЕ“, с вх..№ 156/04.11.21г.., имащи право да посочват членове на СИК на територията на община Попово за замяна в поименния състав на СИК, поради подаване на оставки от </w:t>
      </w:r>
      <w:r>
        <w:rPr>
          <w:rFonts w:ascii="Times New Roman" w:hAnsi="Times New Roman" w:cs="Times New Roman"/>
          <w:sz w:val="24"/>
          <w:szCs w:val="24"/>
        </w:rPr>
        <w:lastRenderedPageBreak/>
        <w:t>членове на СИК, приложени към заявленията, както и поради дублиране имена на членове на СИК.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415" w:rsidRPr="00141118" w:rsidRDefault="00042415" w:rsidP="0004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ОБЕДИНЕНИЕ“, с вх..№ 156/04.11.21г,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282400009 освобождава Ралица Панайотова Арнаудова и назначава Митко Иванов Димитров.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282400053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Митко Иванов Димитров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Ралица Панайотова Арнаудова.</w:t>
      </w:r>
    </w:p>
    <w:p w:rsidR="00042415" w:rsidRDefault="00042415" w:rsidP="000424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№282400022 освобождава Сашо Атанасов Николов и назначава Пенко Гачев Дечев.</w:t>
      </w:r>
    </w:p>
    <w:p w:rsidR="00042415" w:rsidRPr="00042415" w:rsidRDefault="00042415" w:rsidP="00042415">
      <w:pPr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42415" w:rsidRPr="003E277C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„ГЕРБ-СДС“, с вх..№ 160/05.11.21г..,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415" w:rsidRPr="00141118" w:rsidRDefault="00042415" w:rsidP="0004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 „ГЕРБ-СДС“, с вх..№ 160/05.11.21г,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42415" w:rsidRDefault="00042415" w:rsidP="00042415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0D0">
        <w:rPr>
          <w:rFonts w:ascii="Times New Roman" w:hAnsi="Times New Roman" w:cs="Times New Roman"/>
          <w:sz w:val="24"/>
          <w:szCs w:val="24"/>
        </w:rPr>
        <w:lastRenderedPageBreak/>
        <w:t>В СИК 282300008 освобождава Нели Николова Върбанова и назначава Ибрахим Хюсеин Пара.</w:t>
      </w:r>
    </w:p>
    <w:p w:rsidR="00042415" w:rsidRPr="00042415" w:rsidRDefault="00042415" w:rsidP="00042415">
      <w:pPr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42415" w:rsidRPr="005240D0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0D0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8B674F" w:rsidRDefault="0086109F" w:rsidP="008B6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E7CB9" w:rsidRDefault="00FE7CB9" w:rsidP="00FE7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  <w:r w:rsidR="008B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</w:p>
    <w:p w:rsidR="00042415" w:rsidRDefault="00042415" w:rsidP="0004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„ГЕРБ-СДС“, с вх..№ 161/05.11.21г..,и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157/05.11.2021г.,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415" w:rsidRPr="00141118" w:rsidRDefault="00042415" w:rsidP="0004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42415" w:rsidRDefault="00042415" w:rsidP="00042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 xml:space="preserve">КП „ГЕРБ-СДС“, с вх..№ 161/05.11.21г..,и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157/05.11.2021г,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 и съгласно техните заявления, както следва:</w:t>
      </w:r>
    </w:p>
    <w:p w:rsidR="00042415" w:rsidRDefault="00042415" w:rsidP="00042415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0D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0200029</w:t>
      </w:r>
      <w:r w:rsidRPr="005240D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Стаменов</w:t>
      </w:r>
      <w:r w:rsidRPr="005240D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Любомир Валентинов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5240D0">
        <w:rPr>
          <w:rFonts w:ascii="Times New Roman" w:hAnsi="Times New Roman" w:cs="Times New Roman"/>
          <w:sz w:val="24"/>
          <w:szCs w:val="24"/>
        </w:rPr>
        <w:t>.</w:t>
      </w:r>
    </w:p>
    <w:p w:rsidR="00042415" w:rsidRDefault="00042415" w:rsidP="00042415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280200007 освобождава Бирджан Айше Ахмедов и назначава Стефка Иванова Николова.</w:t>
      </w:r>
    </w:p>
    <w:p w:rsidR="00042415" w:rsidRDefault="00042415" w:rsidP="00042415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280200022 освобождава Евгения Иванова Лазарова и назначава Росица Генчева Георгиева.</w:t>
      </w:r>
    </w:p>
    <w:p w:rsidR="00042415" w:rsidRDefault="00042415" w:rsidP="00042415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280200038 освобождава Лазар Николов Лазаров и назначава Цветомира Александрова Герова.</w:t>
      </w:r>
    </w:p>
    <w:p w:rsidR="00042415" w:rsidRPr="00042415" w:rsidRDefault="00042415" w:rsidP="00042415">
      <w:pPr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42415" w:rsidRPr="005240D0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0D0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6F1224" w:rsidRDefault="006F1224" w:rsidP="00D80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224" w:rsidRPr="00F6654B" w:rsidRDefault="006F1224" w:rsidP="006F12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F1224" w:rsidRDefault="006F1224" w:rsidP="006F12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6F1224" w:rsidRDefault="006F1224" w:rsidP="006F122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2415" w:rsidRDefault="00042415" w:rsidP="000424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42415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президент и вицепрезидент на републиката и за народни представители на 14 ноември 2021 г. в изборен район 28 Търговищки, предложени от КП „БСП за България“</w:t>
      </w:r>
    </w:p>
    <w:p w:rsidR="00042415" w:rsidRDefault="00042415" w:rsidP="00042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/приложение 54-ПВР/НС/  от Галин Дачев, пълномощник на Корнелия Нинова, представляваща коалицията, заведено с вх. № 164/05.11.2021 г. във входящия регистър на РИК и с № 2/05.11.2021г. в регистъра на застъпниците на РИК, с което се предлага РИК Търговище да регистрира 12 броя застъпници на кандидатска листа за изборите за президент и вицепрезидент на републиката и за народни представители на 14 ноември 2021 г. Към предложението е приложено и Приложение-списък на хартиен и в електронен вид, с попълнени данни на 12 лица, както и 12 броя декларации от лицата, предложени за застъпници /Приложение 56 – ПВР/НС/.</w:t>
      </w:r>
    </w:p>
    <w:p w:rsidR="00042415" w:rsidRDefault="00042415" w:rsidP="00042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лицата, предложени за регистрация, са налице условията да бъдат регистрирани като застъпници на кандидатската листа на КП</w:t>
      </w:r>
      <w:r w:rsidRPr="00AA355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r w:rsidRPr="00AA35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и за народни представители насрочени на 14 ноември 2021 г.</w:t>
      </w:r>
    </w:p>
    <w:p w:rsidR="00042415" w:rsidRDefault="00042415" w:rsidP="00042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042415" w:rsidRDefault="00042415" w:rsidP="0004241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42415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РЕГИСТИРА 12/дванадесет/бр. застъпници на кандидатска листа за изборите за президент и вицепрезидент на републиката и за народни представители на 14 ноември 2021 г., предложени от КП „БСП за България“, както следва: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7736">
        <w:rPr>
          <w:rFonts w:ascii="Times New Roman" w:hAnsi="Times New Roman" w:cs="Times New Roman"/>
          <w:sz w:val="24"/>
          <w:szCs w:val="24"/>
        </w:rPr>
        <w:t>Антоанета Неделчева Иванова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7736">
        <w:rPr>
          <w:rFonts w:ascii="Times New Roman" w:hAnsi="Times New Roman" w:cs="Times New Roman"/>
          <w:sz w:val="24"/>
          <w:szCs w:val="24"/>
        </w:rPr>
        <w:t xml:space="preserve">Анка Жекова </w:t>
      </w:r>
      <w:proofErr w:type="spellStart"/>
      <w:r w:rsidRPr="003C7736">
        <w:rPr>
          <w:rFonts w:ascii="Times New Roman" w:hAnsi="Times New Roman" w:cs="Times New Roman"/>
          <w:sz w:val="24"/>
          <w:szCs w:val="24"/>
        </w:rPr>
        <w:t>Буюклиева</w:t>
      </w:r>
      <w:proofErr w:type="spellEnd"/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7736">
        <w:rPr>
          <w:rFonts w:ascii="Times New Roman" w:hAnsi="Times New Roman" w:cs="Times New Roman"/>
          <w:sz w:val="24"/>
          <w:szCs w:val="24"/>
        </w:rPr>
        <w:t>Миленка Минчева Тодорова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736">
        <w:rPr>
          <w:rFonts w:ascii="Times New Roman" w:hAnsi="Times New Roman" w:cs="Times New Roman"/>
          <w:sz w:val="24"/>
          <w:szCs w:val="24"/>
        </w:rPr>
        <w:t>Росица Иванова Станева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7736">
        <w:rPr>
          <w:rFonts w:ascii="Times New Roman" w:hAnsi="Times New Roman" w:cs="Times New Roman"/>
          <w:sz w:val="24"/>
          <w:szCs w:val="24"/>
        </w:rPr>
        <w:t>Красимир Иванов Иванов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C7736">
        <w:rPr>
          <w:rFonts w:ascii="Times New Roman" w:hAnsi="Times New Roman" w:cs="Times New Roman"/>
          <w:sz w:val="24"/>
          <w:szCs w:val="24"/>
        </w:rPr>
        <w:t>Кръстьо Стойков Якимов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C7736">
        <w:rPr>
          <w:rFonts w:ascii="Times New Roman" w:hAnsi="Times New Roman" w:cs="Times New Roman"/>
          <w:sz w:val="24"/>
          <w:szCs w:val="24"/>
        </w:rPr>
        <w:t>Ради Красимиров Костадинов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C7736">
        <w:rPr>
          <w:rFonts w:ascii="Times New Roman" w:hAnsi="Times New Roman" w:cs="Times New Roman"/>
          <w:sz w:val="24"/>
          <w:szCs w:val="24"/>
        </w:rPr>
        <w:t xml:space="preserve">Георги Минев </w:t>
      </w:r>
      <w:proofErr w:type="spellStart"/>
      <w:r w:rsidRPr="003C7736">
        <w:rPr>
          <w:rFonts w:ascii="Times New Roman" w:hAnsi="Times New Roman" w:cs="Times New Roman"/>
          <w:sz w:val="24"/>
          <w:szCs w:val="24"/>
        </w:rPr>
        <w:t>Гьоков</w:t>
      </w:r>
      <w:proofErr w:type="spellEnd"/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C7736">
        <w:rPr>
          <w:rFonts w:ascii="Times New Roman" w:hAnsi="Times New Roman" w:cs="Times New Roman"/>
          <w:sz w:val="24"/>
          <w:szCs w:val="24"/>
        </w:rPr>
        <w:t>Стефан Атанасов Славчев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C7736">
        <w:rPr>
          <w:rFonts w:ascii="Times New Roman" w:hAnsi="Times New Roman" w:cs="Times New Roman"/>
          <w:sz w:val="24"/>
          <w:szCs w:val="24"/>
        </w:rPr>
        <w:t>Иванка Венкова Цанкова</w:t>
      </w:r>
    </w:p>
    <w:p w:rsidR="00042415" w:rsidRPr="003C7736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C7736">
        <w:rPr>
          <w:rFonts w:ascii="Times New Roman" w:hAnsi="Times New Roman" w:cs="Times New Roman"/>
          <w:sz w:val="24"/>
          <w:szCs w:val="24"/>
        </w:rPr>
        <w:t>Иван Станчев Георгиев</w:t>
      </w:r>
    </w:p>
    <w:p w:rsidR="00042415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C7736">
        <w:rPr>
          <w:rFonts w:ascii="Times New Roman" w:hAnsi="Times New Roman" w:cs="Times New Roman"/>
          <w:sz w:val="24"/>
          <w:szCs w:val="24"/>
        </w:rPr>
        <w:t>Недялка Пенева Русева</w:t>
      </w:r>
    </w:p>
    <w:p w:rsidR="00042415" w:rsidRDefault="00042415" w:rsidP="0004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застъпниците да се издадат удостоверения.</w:t>
      </w:r>
    </w:p>
    <w:p w:rsidR="00042415" w:rsidRDefault="00042415" w:rsidP="00042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42415" w:rsidRPr="005240D0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0D0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A830FA" w:rsidRDefault="00F644CF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A2E12"/>
    <w:multiLevelType w:val="hybridMultilevel"/>
    <w:tmpl w:val="6D9697D4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5470F"/>
    <w:rsid w:val="00061CAF"/>
    <w:rsid w:val="00065E64"/>
    <w:rsid w:val="00093164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91739"/>
    <w:rsid w:val="002B0A31"/>
    <w:rsid w:val="002B38AB"/>
    <w:rsid w:val="002B398D"/>
    <w:rsid w:val="002C57BE"/>
    <w:rsid w:val="002E5AB5"/>
    <w:rsid w:val="002F6A60"/>
    <w:rsid w:val="00300A63"/>
    <w:rsid w:val="003045B5"/>
    <w:rsid w:val="00324BA8"/>
    <w:rsid w:val="00324D46"/>
    <w:rsid w:val="00342C02"/>
    <w:rsid w:val="00356C01"/>
    <w:rsid w:val="00357109"/>
    <w:rsid w:val="00372F25"/>
    <w:rsid w:val="00372FF7"/>
    <w:rsid w:val="00390E09"/>
    <w:rsid w:val="00393FEA"/>
    <w:rsid w:val="003B0F8B"/>
    <w:rsid w:val="003C125B"/>
    <w:rsid w:val="003C2DE9"/>
    <w:rsid w:val="003C2F8E"/>
    <w:rsid w:val="003D3BDC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B3D2B"/>
    <w:rsid w:val="004C53CB"/>
    <w:rsid w:val="004D343B"/>
    <w:rsid w:val="004E44A0"/>
    <w:rsid w:val="00512A02"/>
    <w:rsid w:val="00520C93"/>
    <w:rsid w:val="005272E6"/>
    <w:rsid w:val="0052739B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63E7"/>
    <w:rsid w:val="00677812"/>
    <w:rsid w:val="00684C60"/>
    <w:rsid w:val="00693A43"/>
    <w:rsid w:val="006A084B"/>
    <w:rsid w:val="006A223E"/>
    <w:rsid w:val="006A77C9"/>
    <w:rsid w:val="006C5BF4"/>
    <w:rsid w:val="006D20EB"/>
    <w:rsid w:val="006D5C03"/>
    <w:rsid w:val="006F02CC"/>
    <w:rsid w:val="006F1224"/>
    <w:rsid w:val="0071140C"/>
    <w:rsid w:val="007131A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93690"/>
    <w:rsid w:val="007A0224"/>
    <w:rsid w:val="007A12EA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4784"/>
    <w:rsid w:val="00864EB5"/>
    <w:rsid w:val="00876FCA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E4FC9"/>
    <w:rsid w:val="008E78D4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A7"/>
    <w:rsid w:val="00A3793F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6A6F"/>
    <w:rsid w:val="00AF76CC"/>
    <w:rsid w:val="00B012A5"/>
    <w:rsid w:val="00B11BCC"/>
    <w:rsid w:val="00B304AD"/>
    <w:rsid w:val="00B3179C"/>
    <w:rsid w:val="00B32D04"/>
    <w:rsid w:val="00B34A00"/>
    <w:rsid w:val="00B6498C"/>
    <w:rsid w:val="00B6617E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1092"/>
    <w:rsid w:val="00C829F4"/>
    <w:rsid w:val="00C90D47"/>
    <w:rsid w:val="00C944D5"/>
    <w:rsid w:val="00CA5206"/>
    <w:rsid w:val="00CB2B9E"/>
    <w:rsid w:val="00CB3108"/>
    <w:rsid w:val="00D01C96"/>
    <w:rsid w:val="00D153CC"/>
    <w:rsid w:val="00D316A8"/>
    <w:rsid w:val="00D343E2"/>
    <w:rsid w:val="00D44782"/>
    <w:rsid w:val="00D52028"/>
    <w:rsid w:val="00D80D17"/>
    <w:rsid w:val="00D83709"/>
    <w:rsid w:val="00D90A25"/>
    <w:rsid w:val="00D941E8"/>
    <w:rsid w:val="00D96929"/>
    <w:rsid w:val="00DA51BB"/>
    <w:rsid w:val="00DA6B46"/>
    <w:rsid w:val="00DC0B9A"/>
    <w:rsid w:val="00DC6C9C"/>
    <w:rsid w:val="00DD0E55"/>
    <w:rsid w:val="00DD13A6"/>
    <w:rsid w:val="00DD7172"/>
    <w:rsid w:val="00DE12C4"/>
    <w:rsid w:val="00DE28DC"/>
    <w:rsid w:val="00E01861"/>
    <w:rsid w:val="00E0743E"/>
    <w:rsid w:val="00E10F25"/>
    <w:rsid w:val="00E2651C"/>
    <w:rsid w:val="00E33173"/>
    <w:rsid w:val="00E57F68"/>
    <w:rsid w:val="00E650ED"/>
    <w:rsid w:val="00E65F0A"/>
    <w:rsid w:val="00E72BE0"/>
    <w:rsid w:val="00E80F47"/>
    <w:rsid w:val="00E831A4"/>
    <w:rsid w:val="00EA20F7"/>
    <w:rsid w:val="00EB4A0F"/>
    <w:rsid w:val="00ED1965"/>
    <w:rsid w:val="00ED77AD"/>
    <w:rsid w:val="00EE2503"/>
    <w:rsid w:val="00EE5FAD"/>
    <w:rsid w:val="00EF2CFB"/>
    <w:rsid w:val="00EF5457"/>
    <w:rsid w:val="00F11895"/>
    <w:rsid w:val="00F119A5"/>
    <w:rsid w:val="00F12E54"/>
    <w:rsid w:val="00F137F4"/>
    <w:rsid w:val="00F314AB"/>
    <w:rsid w:val="00F3334A"/>
    <w:rsid w:val="00F405EA"/>
    <w:rsid w:val="00F423A2"/>
    <w:rsid w:val="00F46644"/>
    <w:rsid w:val="00F644CF"/>
    <w:rsid w:val="00F6654B"/>
    <w:rsid w:val="00F83104"/>
    <w:rsid w:val="00F84166"/>
    <w:rsid w:val="00F95124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BA5C-810B-4FE8-A4FD-FFA785C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2021-11-08T10:06:00Z</cp:lastPrinted>
  <dcterms:created xsi:type="dcterms:W3CDTF">2021-11-05T08:17:00Z</dcterms:created>
  <dcterms:modified xsi:type="dcterms:W3CDTF">2021-11-08T10:43:00Z</dcterms:modified>
</cp:coreProperties>
</file>